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1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480" w:lineRule="atLeast"/>
        <w:ind w:left="0" w:right="0" w:firstLine="420"/>
        <w:jc w:val="center"/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安庆职业技术</w:t>
      </w: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学院</w:t>
      </w:r>
    </w:p>
    <w:p w14:paraId="3CFE00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学生防溺水安全告知书家长回执</w:t>
      </w:r>
    </w:p>
    <w:p w14:paraId="56E53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left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B22B2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我于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收到学校学生防溺水安全告知书，已认真阅读，内容已知晓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并按照要求管理子女，依法履行监护责任，看管好孩子，并了解孩子“知去向、知同伴、知归时、知内容”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教育孩子遵守“六不两会”确保孩子及家庭生命安全。</w:t>
      </w:r>
      <w:bookmarkStart w:id="0" w:name="_GoBack"/>
      <w:bookmarkEnd w:id="0"/>
    </w:p>
    <w:p w14:paraId="56945C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2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79131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2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学生所在学院：</w:t>
      </w:r>
    </w:p>
    <w:p w14:paraId="300638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学生所在班级：</w:t>
      </w:r>
    </w:p>
    <w:p w14:paraId="2B870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学生姓名：</w:t>
      </w:r>
    </w:p>
    <w:p w14:paraId="3826CB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6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家长签字：</w:t>
      </w:r>
    </w:p>
    <w:p w14:paraId="167FD6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</w:p>
    <w:p w14:paraId="0E8DF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338B454-8C03-483F-BAC9-DD8850C4BD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A84E1C2-9B53-44E7-87A2-6065B43A65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B282E7-4316-48F6-8FDA-C26E8260C6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23105"/>
    <w:rsid w:val="03132EBC"/>
    <w:rsid w:val="0B3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</TotalTime>
  <ScaleCrop>false</ScaleCrop>
  <LinksUpToDate>false</LinksUpToDate>
  <CharactersWithSpaces>148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2025-06-16T09:37:00Z</dcterms:created>
  <dc:creator>DONG</dc:creator>
  <cp:lastModifiedBy>DONG</cp:lastModifiedBy>
  <dcterms:modified xsi:type="dcterms:W3CDTF">2026-06-02T02:58:12Z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4CFA7F3695374655BAA8C3735AFAD03F_11</vt:lpwstr>
  </property>
  <property fmtid="{D5CDD505-2E9C-101B-9397-08002B2CF9AE}" pid="4" name="KSOTemplateDocerSaveRecord">
    <vt:lpwstr>eyJoZGlkIjoiNmRlYjMxNmZhNGYzMDFjNmExYmQzMDI3OWI5Y2FmNTAiLCJ1c2VySWQiOiIyMjc5OTI3MTcifQ==</vt:lpwstr>
  </property>
</Properties>
</file>